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49" w:rsidRPr="00933C01" w:rsidRDefault="00067C49" w:rsidP="0047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67C49" w:rsidRPr="00933C01" w:rsidRDefault="00067C49" w:rsidP="0047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067C49" w:rsidRPr="00933C01" w:rsidRDefault="00067C49" w:rsidP="0047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67C49" w:rsidRDefault="00067C49" w:rsidP="0047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28.03.2019 года № 30/18 </w:t>
      </w:r>
    </w:p>
    <w:p w:rsidR="00067C49" w:rsidRDefault="00067C49" w:rsidP="00472CF9">
      <w:pPr>
        <w:pStyle w:val="Heading1"/>
        <w:rPr>
          <w:rFonts w:eastAsia="Batang"/>
          <w:sz w:val="28"/>
          <w:szCs w:val="28"/>
        </w:rPr>
      </w:pPr>
    </w:p>
    <w:p w:rsidR="00067C49" w:rsidRDefault="00067C49" w:rsidP="00472CF9">
      <w:pPr>
        <w:pStyle w:val="Heading1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Отчет</w:t>
      </w:r>
    </w:p>
    <w:p w:rsidR="00067C49" w:rsidRDefault="00067C49" w:rsidP="00472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депутата Думы  г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>ородского округа ЗАТО Свободный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7C49" w:rsidRDefault="00067C49" w:rsidP="00472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8C">
        <w:rPr>
          <w:rFonts w:ascii="Times New Roman" w:hAnsi="Times New Roman" w:cs="Times New Roman"/>
          <w:b/>
          <w:bCs/>
          <w:sz w:val="28"/>
          <w:szCs w:val="28"/>
        </w:rPr>
        <w:t>Саломатиной 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 свей работе 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>за 2018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67C49" w:rsidRPr="00F3498C" w:rsidRDefault="00067C49" w:rsidP="00472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>Как  председатель бюджетно-финансовой комиссии  принимала участие в рассмотрении следующих основных вопросов:</w:t>
      </w:r>
      <w:r w:rsidRPr="00F349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(Всего проведено за 2018 год </w:t>
      </w:r>
      <w:r w:rsidRPr="00F3498C">
        <w:rPr>
          <w:rFonts w:ascii="Times New Roman" w:hAnsi="Times New Roman" w:cs="Times New Roman"/>
          <w:b/>
          <w:bCs/>
          <w:sz w:val="28"/>
          <w:szCs w:val="28"/>
        </w:rPr>
        <w:t>пятнадцать</w:t>
      </w:r>
      <w:r w:rsidRPr="00F3498C">
        <w:rPr>
          <w:rFonts w:ascii="Times New Roman" w:hAnsi="Times New Roman" w:cs="Times New Roman"/>
          <w:sz w:val="28"/>
          <w:szCs w:val="28"/>
        </w:rPr>
        <w:t xml:space="preserve">  заседаний комиссии)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1)  Формирование бюджета городского округа  ЗАТО Свободный на 2018-2019    год.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2)  Распределение и рациональное использование бюджета.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3)  Разработка основных направлений бюджетной политики городского округа.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4) Финансирование муниципальных  программ.  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5) Комиссия осуществляла контроль за исполнением бюджета.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6) Проводила анализ  исполнения доходной и расходной части бюджета городского округа ЗАТО Свободный.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7)   Рассматривался вопрос о внесении изменений в бюджет городского округа. 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8) Социально-экономического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9) Вёлся постоянный контроль  за ходом исполнения программы социально-экономического развития городского округа, </w:t>
      </w:r>
    </w:p>
    <w:p w:rsidR="00067C49" w:rsidRPr="00F3498C" w:rsidRDefault="00067C49" w:rsidP="00472C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10) Контроль за выполнением решений Думы городского округа по использованию и расходованию бюджетных средств путем заслушивания по этим вопросам доклады и сообщения руководителей  организаций городка.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F3498C"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Свободный», о внесении изменений в Положение 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 о внесении изменений  в Примерное положение «Об оплате труда работников муниципальных  образовательных учреждений, расположенных  на территории городского округа ЗАТО Свободный»,    об увеличении фонда оплаты труда работников муниципальных учреждений городского округа ЗАТО Свободный в 2018 году.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12)О внесении изменений в Положение «Об оплате труда работников муниципальных  учреждений культуры и искусства городского  округа ЗАТО Свободный».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13) О приватизации муниципального жилищного фонда городского округа ЗАТО Свободный».                  </w:t>
      </w:r>
    </w:p>
    <w:p w:rsidR="00067C49" w:rsidRPr="00F3498C" w:rsidRDefault="00067C49" w:rsidP="00472CF9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14) О замене дотаций на выравнивание бюджетной обеспеченности городского округа ЗАТО Свободный дополнительными нормативами отчислений в бюджет городского округа от налога на доходы физических лиц на 2018 год и плановый период 2019 и 2020 годов.</w:t>
      </w:r>
    </w:p>
    <w:p w:rsidR="00067C49" w:rsidRPr="00F3498C" w:rsidRDefault="00067C49" w:rsidP="00472CF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15) На заседаниях бюджетно-финансовой комиссии  изучались акты  проверок контрольного округа:</w:t>
      </w:r>
    </w:p>
    <w:p w:rsidR="00067C49" w:rsidRPr="00F3498C" w:rsidRDefault="00067C49" w:rsidP="0047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- разбирались нарушения, выявленные контрольным органом: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 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  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16) в 2018 году в практику были внедрены выездные формы проведения заседаний комиссий, на объектах вызывающих спорные вопросы. Так с членами комиссии выходили на территорию Дома культуры, на место строительства многофункциональной спортивной площадки, котельной, лыжной трассы.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b/>
          <w:bCs/>
          <w:sz w:val="28"/>
          <w:szCs w:val="28"/>
        </w:rPr>
        <w:t>2) За время исполнения полномочий депутата были подготовлены обращения, запросы и направлены в  органы государственной  власти,  в  органы  местного  самоуправления,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1) Обращения   по  предоставлен</w:t>
      </w:r>
      <w:r>
        <w:rPr>
          <w:rFonts w:ascii="Times New Roman" w:hAnsi="Times New Roman" w:cs="Times New Roman"/>
          <w:sz w:val="28"/>
          <w:szCs w:val="28"/>
        </w:rPr>
        <w:t>ию служебного жилья гражданам (</w:t>
      </w:r>
      <w:r w:rsidRPr="00F3498C">
        <w:rPr>
          <w:rFonts w:ascii="Times New Roman" w:hAnsi="Times New Roman" w:cs="Times New Roman"/>
          <w:sz w:val="28"/>
          <w:szCs w:val="28"/>
        </w:rPr>
        <w:t xml:space="preserve">1человек). Получил место в общежитии.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2) Обращения  в администрацию городского округа ЗАТО Свободный  по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 предоставлению  путевок в дошкольные образовательные учреждения -3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ребенка. По поводу двоих детей обращалась к начальнику </w:t>
      </w:r>
      <w:r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F3498C">
        <w:rPr>
          <w:rFonts w:ascii="Times New Roman" w:hAnsi="Times New Roman" w:cs="Times New Roman"/>
          <w:sz w:val="28"/>
          <w:szCs w:val="28"/>
        </w:rPr>
        <w:t xml:space="preserve">госпиталя с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просьбой о ходатайстве и помощи для семьи.  Обращение было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удовлетворенно, дети посещает детский сад.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3) Обращение к главе  администрации Матвееву А.А. и директору МУП ЖКХ «Кедр» Баскакову А.А. по уборке детских площадок придомовых территорий, в том числе и от снега (по обращению граждан 42 дома) – детская площадка была убрана на следующий день после обращения. Уборка детских площадок выполняется согласно муниципального контракта от 20.03.2018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8C">
        <w:rPr>
          <w:rFonts w:ascii="Times New Roman" w:hAnsi="Times New Roman" w:cs="Times New Roman"/>
          <w:sz w:val="28"/>
          <w:szCs w:val="28"/>
        </w:rPr>
        <w:t>7 «Благоустройство территории городского округа ЗАТО Свободный».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4) Обращение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3498C">
        <w:rPr>
          <w:rFonts w:ascii="Times New Roman" w:hAnsi="Times New Roman" w:cs="Times New Roman"/>
          <w:sz w:val="28"/>
          <w:szCs w:val="28"/>
        </w:rPr>
        <w:t>директору МУП ЖКХ «Кедр» Баскакову А.А.по поводу мусора за 21 домом (по обращению жительницы 21 дома).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5) Обращение к депутату Законодательного Собрания Свердловской области Вячеславу Викторовичу  Погудину по поводу закупки нового медицинского оборудования: приобретен флюорограф,  ЭКГ-аппарат, мочевой анализатор, оснащен автомобиль скорой помощи класса А согласно стандарта, организованна  комната по хранению наркотиков. Выделены денежные средства на ремонт крыши,  фасада и организацию входной группы в поликлинику.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6) Обращение совместно с группой депутатов к </w:t>
      </w:r>
      <w:r w:rsidRPr="00F3498C">
        <w:rPr>
          <w:rStyle w:val="extended-textshort"/>
          <w:rFonts w:ascii="Times New Roman" w:hAnsi="Times New Roman" w:cs="Times New Roman"/>
          <w:sz w:val="28"/>
          <w:szCs w:val="28"/>
        </w:rPr>
        <w:t>Управляющему  администрацией Горнозаводского управленческого округа Свердловской области</w:t>
      </w:r>
      <w:r w:rsidRPr="00F3498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 Каюмову </w:t>
      </w:r>
      <w:r w:rsidRPr="00F3498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3498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Евгению</w:t>
      </w:r>
      <w:r w:rsidRPr="00F3498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3498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Тиморгалиевичу,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к  командиру ди</w:t>
      </w:r>
      <w:r w:rsidRPr="00F3498C">
        <w:rPr>
          <w:rStyle w:val="extended-textshort"/>
          <w:rFonts w:ascii="Times New Roman" w:hAnsi="Times New Roman" w:cs="Times New Roman"/>
          <w:sz w:val="28"/>
          <w:szCs w:val="28"/>
        </w:rPr>
        <w:t xml:space="preserve">визии  Сытнику  Юрию Михайловичу, к  </w:t>
      </w:r>
      <w:r w:rsidRPr="00F3498C">
        <w:rPr>
          <w:rFonts w:ascii="Times New Roman" w:hAnsi="Times New Roman" w:cs="Times New Roman"/>
          <w:sz w:val="28"/>
          <w:szCs w:val="28"/>
        </w:rPr>
        <w:t>командующему  3</w:t>
      </w:r>
      <w:r>
        <w:rPr>
          <w:rFonts w:ascii="Times New Roman" w:hAnsi="Times New Roman" w:cs="Times New Roman"/>
          <w:sz w:val="28"/>
          <w:szCs w:val="28"/>
        </w:rPr>
        <w:t>1 гвардейской ракетной армией  г</w:t>
      </w:r>
      <w:r w:rsidRPr="00F3498C">
        <w:rPr>
          <w:rFonts w:ascii="Times New Roman" w:hAnsi="Times New Roman" w:cs="Times New Roman"/>
          <w:sz w:val="28"/>
          <w:szCs w:val="28"/>
        </w:rPr>
        <w:t xml:space="preserve">енерал-лейтенанту  </w:t>
      </w:r>
      <w:r w:rsidRPr="00F3498C">
        <w:rPr>
          <w:rStyle w:val="Strong"/>
          <w:rFonts w:ascii="Times New Roman" w:hAnsi="Times New Roman" w:cs="Times New Roman"/>
          <w:sz w:val="28"/>
          <w:szCs w:val="28"/>
        </w:rPr>
        <w:t xml:space="preserve">КУЛАЙ </w:t>
      </w:r>
      <w:r w:rsidRPr="00472CF9">
        <w:rPr>
          <w:rFonts w:ascii="Times New Roman" w:hAnsi="Times New Roman" w:cs="Times New Roman"/>
          <w:b/>
          <w:bCs/>
          <w:sz w:val="28"/>
          <w:szCs w:val="28"/>
        </w:rPr>
        <w:t>Анатолию Григорьевичу</w:t>
      </w:r>
      <w:r w:rsidRPr="00F3498C">
        <w:rPr>
          <w:rFonts w:ascii="Times New Roman" w:hAnsi="Times New Roman" w:cs="Times New Roman"/>
          <w:sz w:val="28"/>
          <w:szCs w:val="28"/>
        </w:rPr>
        <w:t xml:space="preserve">  </w:t>
      </w:r>
      <w:r w:rsidRPr="00F3498C">
        <w:rPr>
          <w:rStyle w:val="extended-textshort"/>
          <w:rFonts w:ascii="Times New Roman" w:hAnsi="Times New Roman" w:cs="Times New Roman"/>
          <w:sz w:val="28"/>
          <w:szCs w:val="28"/>
        </w:rPr>
        <w:t>по поводу  организации новой котельной в городском округе.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7) Обращение к местным предпринимателям на выделение безвозмездно средств для помощи онкологическим детям, организации похорон ребенка, умершего от онкологического заболевания.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8) Обращение в администрацию  стоматологической клиники  по поводу незаконного взимания платы за зубопротезирование ветерана труда.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9) Работа с семьями социального риска, по поводу невыполнения родительских обязанностей, халатного отношения  по отношению к собственному ребен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F3498C">
        <w:rPr>
          <w:rFonts w:ascii="Times New Roman" w:hAnsi="Times New Roman" w:cs="Times New Roman"/>
          <w:sz w:val="28"/>
          <w:szCs w:val="28"/>
        </w:rPr>
        <w:t>(обращение бабушки ребенка).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10) Организация помощи маломобильным гражданам при транспортировки на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МСЭК и областную больницу (2 человека).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11) Помощь в адаптации больных с социально значимыми заболеваниями.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>Решение вопроса с работодателем больного перенесшего туберкулез.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12) Решение вопроса по  незаконной торговли спиртными напиткам,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просроченными продуктами на территории городского округа.(2 обращения)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13) Обращение в администрацию по поводу обращения жителя 62 дома по 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организации пандуса для матерей с колясками на первом этаже.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14) Продвигаю идею «Святости материнства», вовлекая в нее все учреждения </w:t>
      </w:r>
    </w:p>
    <w:p w:rsidR="00067C49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ГО, храм Дмитрия Донского, дивизию, депутатский корпус, предпринимателей.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98C">
        <w:rPr>
          <w:rFonts w:ascii="Times New Roman" w:hAnsi="Times New Roman" w:cs="Times New Roman"/>
          <w:sz w:val="28"/>
          <w:szCs w:val="28"/>
        </w:rPr>
        <w:t>Традиционно совместно проходит концерт на эту тематику, где отмечаются многодетные семьи, семьи имеющие детей инвалидов, семьи прожившие в браке 50 и более лет,  находящиеся в трудной жизненной ситуации. Так в 2018 году концерт был посвящен детям с онкологическими заболеваниями. Привлечены СМИ: канал ТНТ, Свободные вести, местное телевидение Нижнего Тагила. В результате была собрана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8C">
        <w:rPr>
          <w:rFonts w:ascii="Times New Roman" w:hAnsi="Times New Roman" w:cs="Times New Roman"/>
          <w:sz w:val="28"/>
          <w:szCs w:val="28"/>
        </w:rPr>
        <w:t>денежная сумма и передана этим семьям.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67C49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67C49" w:rsidRPr="00F3498C" w:rsidRDefault="00067C49" w:rsidP="00472C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498C">
        <w:rPr>
          <w:rFonts w:ascii="Times New Roman" w:hAnsi="Times New Roman" w:cs="Times New Roman"/>
          <w:sz w:val="28"/>
          <w:szCs w:val="28"/>
        </w:rPr>
        <w:t xml:space="preserve">ЗАТО Свободный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3498C">
        <w:rPr>
          <w:rFonts w:ascii="Times New Roman" w:hAnsi="Times New Roman" w:cs="Times New Roman"/>
          <w:sz w:val="28"/>
          <w:szCs w:val="28"/>
        </w:rPr>
        <w:t xml:space="preserve">                   Саломатина Е.В.                                                                                         </w:t>
      </w: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49" w:rsidRPr="00F3498C" w:rsidRDefault="00067C49" w:rsidP="004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C49" w:rsidRPr="00F3498C" w:rsidSect="00472C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E0DEB"/>
    <w:multiLevelType w:val="hybridMultilevel"/>
    <w:tmpl w:val="687861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163"/>
    <w:rsid w:val="00060AEC"/>
    <w:rsid w:val="00067C49"/>
    <w:rsid w:val="00166B86"/>
    <w:rsid w:val="001A201B"/>
    <w:rsid w:val="00206F57"/>
    <w:rsid w:val="00256028"/>
    <w:rsid w:val="00260163"/>
    <w:rsid w:val="00266F45"/>
    <w:rsid w:val="00295248"/>
    <w:rsid w:val="002A12F9"/>
    <w:rsid w:val="002D52F8"/>
    <w:rsid w:val="00472CF9"/>
    <w:rsid w:val="004A2C43"/>
    <w:rsid w:val="005A7CC3"/>
    <w:rsid w:val="005E6ABD"/>
    <w:rsid w:val="006C52AE"/>
    <w:rsid w:val="0075116A"/>
    <w:rsid w:val="00790E12"/>
    <w:rsid w:val="007B626A"/>
    <w:rsid w:val="007B71DB"/>
    <w:rsid w:val="007E5BCF"/>
    <w:rsid w:val="008F3274"/>
    <w:rsid w:val="008F5F1C"/>
    <w:rsid w:val="00933C01"/>
    <w:rsid w:val="00970540"/>
    <w:rsid w:val="00A21B13"/>
    <w:rsid w:val="00AB2393"/>
    <w:rsid w:val="00AB4B55"/>
    <w:rsid w:val="00AD7A25"/>
    <w:rsid w:val="00B718D0"/>
    <w:rsid w:val="00B935D0"/>
    <w:rsid w:val="00BB44CF"/>
    <w:rsid w:val="00C414EA"/>
    <w:rsid w:val="00D25222"/>
    <w:rsid w:val="00DD7E54"/>
    <w:rsid w:val="00EB44A7"/>
    <w:rsid w:val="00EF24D1"/>
    <w:rsid w:val="00EF70AF"/>
    <w:rsid w:val="00F22094"/>
    <w:rsid w:val="00F3498C"/>
    <w:rsid w:val="00F50417"/>
    <w:rsid w:val="00FC6641"/>
    <w:rsid w:val="00FC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6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1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1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60163"/>
    <w:rPr>
      <w:b/>
      <w:bCs/>
    </w:rPr>
  </w:style>
  <w:style w:type="paragraph" w:styleId="NoSpacing">
    <w:name w:val="No Spacing"/>
    <w:uiPriority w:val="99"/>
    <w:qFormat/>
    <w:rsid w:val="0026016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16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DefaultParagraphFont"/>
    <w:uiPriority w:val="99"/>
    <w:rsid w:val="00F22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1109</Words>
  <Characters>6326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123</cp:lastModifiedBy>
  <cp:revision>11</cp:revision>
  <dcterms:created xsi:type="dcterms:W3CDTF">2019-03-24T20:12:00Z</dcterms:created>
  <dcterms:modified xsi:type="dcterms:W3CDTF">2019-04-01T11:09:00Z</dcterms:modified>
</cp:coreProperties>
</file>